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70" w:type="pct"/>
        <w:tblLayout w:type="fixed"/>
        <w:tblLook w:val="04A0" w:firstRow="1" w:lastRow="0" w:firstColumn="1" w:lastColumn="0" w:noHBand="0" w:noVBand="1"/>
      </w:tblPr>
      <w:tblGrid>
        <w:gridCol w:w="2340"/>
        <w:gridCol w:w="2348"/>
        <w:gridCol w:w="2759"/>
        <w:gridCol w:w="1660"/>
        <w:gridCol w:w="1375"/>
      </w:tblGrid>
      <w:tr w:rsidR="00E205AD" w:rsidRPr="00BC3EE1" w:rsidTr="00611C20">
        <w:trPr>
          <w:trHeight w:val="492"/>
        </w:trPr>
        <w:tc>
          <w:tcPr>
            <w:tcW w:w="3552" w:type="pct"/>
            <w:gridSpan w:val="3"/>
          </w:tcPr>
          <w:p w:rsidR="008063B4" w:rsidRPr="0039416C" w:rsidRDefault="008063B4">
            <w:r w:rsidRPr="0039416C">
              <w:t>Name:</w:t>
            </w:r>
          </w:p>
          <w:p w:rsidR="008063B4" w:rsidRPr="0039416C" w:rsidRDefault="008063B4"/>
        </w:tc>
        <w:tc>
          <w:tcPr>
            <w:tcW w:w="1448" w:type="pct"/>
            <w:gridSpan w:val="2"/>
          </w:tcPr>
          <w:p w:rsidR="008063B4" w:rsidRPr="0039416C" w:rsidRDefault="00591814" w:rsidP="00591814">
            <w:r w:rsidRPr="0039416C">
              <w:t>Mobile:</w:t>
            </w:r>
          </w:p>
        </w:tc>
      </w:tr>
      <w:tr w:rsidR="00591814" w:rsidRPr="00BC3EE1" w:rsidTr="00611C20">
        <w:trPr>
          <w:trHeight w:val="624"/>
        </w:trPr>
        <w:tc>
          <w:tcPr>
            <w:tcW w:w="2236" w:type="pct"/>
            <w:gridSpan w:val="2"/>
          </w:tcPr>
          <w:p w:rsidR="00591814" w:rsidRPr="0039416C" w:rsidRDefault="00591814">
            <w:r w:rsidRPr="0039416C">
              <w:t>Postal Address:</w:t>
            </w:r>
          </w:p>
        </w:tc>
        <w:tc>
          <w:tcPr>
            <w:tcW w:w="2764" w:type="pct"/>
            <w:gridSpan w:val="3"/>
          </w:tcPr>
          <w:p w:rsidR="00591814" w:rsidRPr="0039416C" w:rsidRDefault="00591814">
            <w:r w:rsidRPr="0039416C">
              <w:t>Email:</w:t>
            </w:r>
          </w:p>
        </w:tc>
      </w:tr>
      <w:tr w:rsidR="00324F3E" w:rsidRPr="00BC3EE1" w:rsidTr="00611C20">
        <w:trPr>
          <w:trHeight w:val="722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F3E" w:rsidRPr="0078268F" w:rsidRDefault="00324F3E" w:rsidP="001A7AC8">
            <w:pPr>
              <w:spacing w:line="276" w:lineRule="auto"/>
              <w:rPr>
                <w:b/>
                <w:sz w:val="25"/>
                <w:szCs w:val="25"/>
              </w:rPr>
            </w:pPr>
            <w:r w:rsidRPr="0078268F">
              <w:rPr>
                <w:b/>
                <w:sz w:val="25"/>
                <w:szCs w:val="25"/>
              </w:rPr>
              <w:t>Tickets to the events</w:t>
            </w:r>
            <w:r w:rsidR="0078268F" w:rsidRPr="0078268F">
              <w:rPr>
                <w:b/>
                <w:sz w:val="25"/>
                <w:szCs w:val="25"/>
              </w:rPr>
              <w:t xml:space="preserve"> below</w:t>
            </w:r>
            <w:r w:rsidRPr="0078268F">
              <w:rPr>
                <w:b/>
                <w:sz w:val="25"/>
                <w:szCs w:val="25"/>
              </w:rPr>
              <w:t xml:space="preserve"> are $20 for De</w:t>
            </w:r>
            <w:r w:rsidR="008A0BED" w:rsidRPr="0078268F">
              <w:rPr>
                <w:b/>
                <w:sz w:val="25"/>
                <w:szCs w:val="25"/>
              </w:rPr>
              <w:t xml:space="preserve">af and </w:t>
            </w:r>
            <w:r w:rsidR="001A7AC8">
              <w:rPr>
                <w:b/>
                <w:sz w:val="25"/>
                <w:szCs w:val="25"/>
              </w:rPr>
              <w:t>hard of hearing</w:t>
            </w:r>
            <w:r w:rsidR="002B2807" w:rsidRPr="0078268F">
              <w:rPr>
                <w:b/>
                <w:sz w:val="25"/>
                <w:szCs w:val="25"/>
              </w:rPr>
              <w:t xml:space="preserve"> people</w:t>
            </w:r>
            <w:r w:rsidR="0078268F" w:rsidRPr="0078268F">
              <w:rPr>
                <w:b/>
                <w:sz w:val="25"/>
                <w:szCs w:val="25"/>
              </w:rPr>
              <w:br/>
            </w:r>
            <w:r w:rsidR="00CE559B" w:rsidRPr="0078268F">
              <w:rPr>
                <w:b/>
                <w:sz w:val="25"/>
                <w:szCs w:val="25"/>
              </w:rPr>
              <w:t>Deaf/</w:t>
            </w:r>
            <w:r w:rsidR="000B3129">
              <w:rPr>
                <w:b/>
                <w:sz w:val="25"/>
                <w:szCs w:val="25"/>
              </w:rPr>
              <w:t xml:space="preserve"> </w:t>
            </w:r>
            <w:r w:rsidR="000B3129">
              <w:rPr>
                <w:b/>
                <w:sz w:val="25"/>
                <w:szCs w:val="25"/>
              </w:rPr>
              <w:t>hard of hearing</w:t>
            </w:r>
            <w:r w:rsidR="000B3129" w:rsidRPr="0078268F">
              <w:rPr>
                <w:b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78268F" w:rsidRPr="0078268F">
              <w:rPr>
                <w:b/>
                <w:sz w:val="25"/>
                <w:szCs w:val="25"/>
              </w:rPr>
              <w:t>people</w:t>
            </w:r>
            <w:r w:rsidRPr="0078268F">
              <w:rPr>
                <w:b/>
                <w:sz w:val="25"/>
                <w:szCs w:val="25"/>
              </w:rPr>
              <w:t xml:space="preserve"> can also </w:t>
            </w:r>
            <w:r w:rsidRPr="0078268F">
              <w:rPr>
                <w:b/>
                <w:sz w:val="25"/>
                <w:szCs w:val="25"/>
                <w:u w:val="single"/>
              </w:rPr>
              <w:t xml:space="preserve">buy </w:t>
            </w:r>
            <w:r w:rsidR="002B2807" w:rsidRPr="0078268F">
              <w:rPr>
                <w:b/>
                <w:sz w:val="25"/>
                <w:szCs w:val="25"/>
                <w:u w:val="single"/>
              </w:rPr>
              <w:t>ONE</w:t>
            </w:r>
            <w:r w:rsidRPr="0078268F">
              <w:rPr>
                <w:b/>
                <w:sz w:val="25"/>
                <w:szCs w:val="25"/>
                <w:u w:val="single"/>
              </w:rPr>
              <w:t xml:space="preserve"> companion ticket </w:t>
            </w:r>
            <w:r w:rsidRPr="0078268F">
              <w:rPr>
                <w:b/>
                <w:sz w:val="25"/>
                <w:szCs w:val="25"/>
              </w:rPr>
              <w:t>(friend</w:t>
            </w:r>
            <w:r w:rsidR="002B2807" w:rsidRPr="0078268F">
              <w:rPr>
                <w:b/>
                <w:sz w:val="25"/>
                <w:szCs w:val="25"/>
              </w:rPr>
              <w:t>/</w:t>
            </w:r>
            <w:r w:rsidRPr="0078268F">
              <w:rPr>
                <w:b/>
                <w:sz w:val="25"/>
                <w:szCs w:val="25"/>
              </w:rPr>
              <w:t xml:space="preserve"> family </w:t>
            </w:r>
            <w:proofErr w:type="spellStart"/>
            <w:r w:rsidR="002B2807" w:rsidRPr="0078268F">
              <w:rPr>
                <w:b/>
                <w:sz w:val="25"/>
                <w:szCs w:val="25"/>
              </w:rPr>
              <w:t>etc</w:t>
            </w:r>
            <w:proofErr w:type="spellEnd"/>
            <w:r w:rsidRPr="0078268F">
              <w:rPr>
                <w:b/>
                <w:sz w:val="25"/>
                <w:szCs w:val="25"/>
              </w:rPr>
              <w:t>)</w:t>
            </w:r>
            <w:r w:rsidR="002B2807" w:rsidRPr="0078268F">
              <w:rPr>
                <w:b/>
                <w:sz w:val="25"/>
                <w:szCs w:val="25"/>
              </w:rPr>
              <w:t xml:space="preserve"> for $20 </w:t>
            </w:r>
          </w:p>
        </w:tc>
      </w:tr>
      <w:tr w:rsidR="00324F3E" w:rsidRPr="00BC3EE1" w:rsidTr="00383ECF">
        <w:trPr>
          <w:trHeight w:val="398"/>
        </w:trPr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324F3E" w:rsidRPr="00CE559B" w:rsidRDefault="002B2807" w:rsidP="002B2807">
            <w:pPr>
              <w:rPr>
                <w:b/>
                <w:sz w:val="28"/>
                <w:szCs w:val="28"/>
              </w:rPr>
            </w:pPr>
            <w:r w:rsidRPr="00CE559B">
              <w:rPr>
                <w:b/>
                <w:sz w:val="28"/>
                <w:szCs w:val="28"/>
              </w:rPr>
              <w:t>NZSL INTERPRETED</w:t>
            </w:r>
            <w:r w:rsidR="00CE559B" w:rsidRPr="00CE559B">
              <w:rPr>
                <w:b/>
                <w:sz w:val="28"/>
                <w:szCs w:val="28"/>
              </w:rPr>
              <w:t xml:space="preserve"> SHOWS</w:t>
            </w:r>
          </w:p>
        </w:tc>
      </w:tr>
      <w:tr w:rsidR="00611C20" w:rsidRPr="00BC3EE1" w:rsidTr="00611C20">
        <w:trPr>
          <w:trHeight w:val="613"/>
        </w:trPr>
        <w:tc>
          <w:tcPr>
            <w:tcW w:w="1116" w:type="pct"/>
            <w:vAlign w:val="center"/>
          </w:tcPr>
          <w:p w:rsidR="008A0BED" w:rsidRPr="009B6845" w:rsidRDefault="008A0BED" w:rsidP="00CE559B">
            <w:pPr>
              <w:jc w:val="center"/>
              <w:rPr>
                <w:b/>
                <w:sz w:val="24"/>
                <w:szCs w:val="24"/>
              </w:rPr>
            </w:pPr>
            <w:r w:rsidRPr="009B684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120" w:type="pct"/>
            <w:vAlign w:val="center"/>
          </w:tcPr>
          <w:p w:rsidR="008A0BED" w:rsidRPr="009B6845" w:rsidRDefault="008A0BED" w:rsidP="00CE559B">
            <w:pPr>
              <w:jc w:val="center"/>
              <w:rPr>
                <w:b/>
                <w:sz w:val="24"/>
                <w:szCs w:val="24"/>
              </w:rPr>
            </w:pPr>
            <w:r w:rsidRPr="009B6845">
              <w:rPr>
                <w:b/>
                <w:sz w:val="24"/>
                <w:szCs w:val="24"/>
              </w:rPr>
              <w:t>DATE &amp; TIME (2018)</w:t>
            </w:r>
          </w:p>
        </w:tc>
        <w:tc>
          <w:tcPr>
            <w:tcW w:w="1315" w:type="pct"/>
            <w:vAlign w:val="center"/>
          </w:tcPr>
          <w:p w:rsidR="008A0BED" w:rsidRPr="009B6845" w:rsidRDefault="008A0BED" w:rsidP="00CE559B">
            <w:pPr>
              <w:jc w:val="center"/>
              <w:rPr>
                <w:b/>
                <w:sz w:val="24"/>
                <w:szCs w:val="24"/>
              </w:rPr>
            </w:pPr>
            <w:r w:rsidRPr="009B6845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2" w:type="pct"/>
            <w:vAlign w:val="center"/>
          </w:tcPr>
          <w:p w:rsidR="00CE559B" w:rsidRDefault="00CE559B" w:rsidP="00CE559B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8A0BED">
              <w:rPr>
                <w:b/>
              </w:rPr>
              <w:t xml:space="preserve"> OF TICKETS</w:t>
            </w:r>
          </w:p>
          <w:p w:rsidR="008A0BED" w:rsidRPr="00E205AD" w:rsidRDefault="008A0BED" w:rsidP="001A7AC8">
            <w:pPr>
              <w:jc w:val="center"/>
              <w:rPr>
                <w:b/>
              </w:rPr>
            </w:pPr>
            <w:r w:rsidRPr="009B6845">
              <w:rPr>
                <w:sz w:val="20"/>
                <w:szCs w:val="20"/>
              </w:rPr>
              <w:t>Deaf/</w:t>
            </w:r>
            <w:r w:rsidR="001A7AC8">
              <w:rPr>
                <w:sz w:val="20"/>
                <w:szCs w:val="20"/>
              </w:rPr>
              <w:t xml:space="preserve">hard of hearing </w:t>
            </w:r>
            <w:r w:rsidRPr="009B6845">
              <w:rPr>
                <w:sz w:val="20"/>
                <w:szCs w:val="20"/>
              </w:rPr>
              <w:t>&amp; companions</w:t>
            </w:r>
          </w:p>
        </w:tc>
        <w:tc>
          <w:tcPr>
            <w:tcW w:w="656" w:type="pct"/>
            <w:vAlign w:val="center"/>
          </w:tcPr>
          <w:p w:rsidR="008A0BED" w:rsidRPr="009B6845" w:rsidRDefault="008A0BED" w:rsidP="00CE559B">
            <w:pPr>
              <w:jc w:val="both"/>
              <w:rPr>
                <w:b/>
                <w:sz w:val="24"/>
                <w:szCs w:val="24"/>
              </w:rPr>
            </w:pPr>
            <w:r w:rsidRPr="009B6845">
              <w:rPr>
                <w:b/>
                <w:sz w:val="24"/>
                <w:szCs w:val="24"/>
              </w:rPr>
              <w:t xml:space="preserve">TOTAL COST </w:t>
            </w:r>
          </w:p>
          <w:p w:rsidR="008A0BED" w:rsidRPr="009B6845" w:rsidRDefault="008A0BED" w:rsidP="00CE559B">
            <w:pPr>
              <w:rPr>
                <w:sz w:val="18"/>
                <w:szCs w:val="18"/>
              </w:rPr>
            </w:pPr>
            <w:r w:rsidRPr="009B6845">
              <w:rPr>
                <w:sz w:val="18"/>
                <w:szCs w:val="18"/>
              </w:rPr>
              <w:t>($20</w:t>
            </w:r>
            <w:r w:rsidR="00CE559B" w:rsidRPr="009B6845">
              <w:rPr>
                <w:sz w:val="18"/>
                <w:szCs w:val="18"/>
              </w:rPr>
              <w:t xml:space="preserve"> </w:t>
            </w:r>
            <w:r w:rsidRPr="009B6845">
              <w:rPr>
                <w:sz w:val="18"/>
                <w:szCs w:val="18"/>
              </w:rPr>
              <w:t>per person)</w:t>
            </w:r>
          </w:p>
        </w:tc>
      </w:tr>
      <w:tr w:rsidR="00611C20" w:rsidRPr="00BC3EE1" w:rsidTr="00611C20">
        <w:trPr>
          <w:trHeight w:val="811"/>
        </w:trPr>
        <w:tc>
          <w:tcPr>
            <w:tcW w:w="1116" w:type="pct"/>
            <w:vAlign w:val="center"/>
          </w:tcPr>
          <w:p w:rsidR="00CE559B" w:rsidRDefault="00CE559B" w:rsidP="006360A4">
            <w:pPr>
              <w:rPr>
                <w:b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26035</wp:posOffset>
                  </wp:positionV>
                  <wp:extent cx="228600" cy="2286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BED" w:rsidRPr="00591814">
              <w:rPr>
                <w:b/>
              </w:rPr>
              <w:t xml:space="preserve">Junk </w:t>
            </w:r>
          </w:p>
          <w:p w:rsidR="008A0BED" w:rsidRPr="009B6845" w:rsidRDefault="008A0BED" w:rsidP="009B6845">
            <w:pPr>
              <w:rPr>
                <w:sz w:val="20"/>
                <w:szCs w:val="20"/>
              </w:rPr>
            </w:pPr>
            <w:r w:rsidRPr="009B6845">
              <w:rPr>
                <w:sz w:val="20"/>
                <w:szCs w:val="20"/>
              </w:rPr>
              <w:t>(</w:t>
            </w:r>
            <w:r w:rsidR="009B6845">
              <w:rPr>
                <w:sz w:val="20"/>
                <w:szCs w:val="20"/>
              </w:rPr>
              <w:t xml:space="preserve">Family </w:t>
            </w:r>
            <w:r w:rsidR="003B6DA8" w:rsidRPr="009B6845">
              <w:rPr>
                <w:sz w:val="20"/>
                <w:szCs w:val="20"/>
              </w:rPr>
              <w:t>circus</w:t>
            </w:r>
            <w:r w:rsidRPr="009B6845">
              <w:rPr>
                <w:sz w:val="20"/>
                <w:szCs w:val="20"/>
              </w:rPr>
              <w:t xml:space="preserve"> </w:t>
            </w:r>
            <w:r w:rsidR="009B6845">
              <w:rPr>
                <w:sz w:val="20"/>
                <w:szCs w:val="20"/>
              </w:rPr>
              <w:t xml:space="preserve">show </w:t>
            </w:r>
            <w:r w:rsidR="003B6DA8" w:rsidRPr="009B6845">
              <w:rPr>
                <w:sz w:val="20"/>
                <w:szCs w:val="20"/>
              </w:rPr>
              <w:t>with</w:t>
            </w:r>
            <w:r w:rsidRPr="009B6845">
              <w:rPr>
                <w:sz w:val="20"/>
                <w:szCs w:val="20"/>
              </w:rPr>
              <w:t xml:space="preserve"> little dialogue)</w:t>
            </w:r>
          </w:p>
        </w:tc>
        <w:tc>
          <w:tcPr>
            <w:tcW w:w="1120" w:type="pct"/>
            <w:vAlign w:val="center"/>
          </w:tcPr>
          <w:p w:rsidR="008A0BED" w:rsidRDefault="00CE559B" w:rsidP="006360A4">
            <w:r>
              <w:t>Sun</w:t>
            </w:r>
            <w:r w:rsidR="008A0BED">
              <w:t xml:space="preserve"> 11 March</w:t>
            </w:r>
            <w:r w:rsidR="009B6845">
              <w:t xml:space="preserve"> -</w:t>
            </w:r>
            <w:r w:rsidR="00611C20">
              <w:t xml:space="preserve"> </w:t>
            </w:r>
            <w:r w:rsidR="009B6845">
              <w:t xml:space="preserve">1pm </w:t>
            </w:r>
          </w:p>
          <w:p w:rsidR="008A0BED" w:rsidRPr="00E205AD" w:rsidRDefault="008A0BED" w:rsidP="006360A4"/>
        </w:tc>
        <w:tc>
          <w:tcPr>
            <w:tcW w:w="1315" w:type="pct"/>
            <w:vAlign w:val="center"/>
          </w:tcPr>
          <w:p w:rsidR="008A0BED" w:rsidRPr="00E205AD" w:rsidRDefault="008A0BED" w:rsidP="006360A4">
            <w:r>
              <w:t>Bruce M</w:t>
            </w:r>
            <w:r w:rsidRPr="00E205AD">
              <w:t>ason</w:t>
            </w:r>
            <w:r w:rsidR="009B6845">
              <w:t xml:space="preserve"> Centre</w:t>
            </w:r>
            <w:r>
              <w:t xml:space="preserve">, </w:t>
            </w:r>
            <w:proofErr w:type="spellStart"/>
            <w:r>
              <w:t>Takapuna</w:t>
            </w:r>
            <w:proofErr w:type="spellEnd"/>
          </w:p>
        </w:tc>
        <w:tc>
          <w:tcPr>
            <w:tcW w:w="792" w:type="pct"/>
            <w:vAlign w:val="center"/>
          </w:tcPr>
          <w:p w:rsidR="008A0BED" w:rsidRPr="00E205AD" w:rsidRDefault="008A0BED" w:rsidP="008A0BED"/>
        </w:tc>
        <w:tc>
          <w:tcPr>
            <w:tcW w:w="656" w:type="pct"/>
            <w:vAlign w:val="center"/>
          </w:tcPr>
          <w:p w:rsidR="008A0BED" w:rsidRPr="00E205AD" w:rsidRDefault="008A0BED" w:rsidP="006360A4">
            <w:r>
              <w:t>$</w:t>
            </w:r>
          </w:p>
        </w:tc>
      </w:tr>
      <w:tr w:rsidR="00611C20" w:rsidRPr="00BC3EE1" w:rsidTr="00611C20">
        <w:trPr>
          <w:trHeight w:val="561"/>
        </w:trPr>
        <w:tc>
          <w:tcPr>
            <w:tcW w:w="1116" w:type="pct"/>
            <w:vAlign w:val="center"/>
          </w:tcPr>
          <w:p w:rsidR="008A0BED" w:rsidRPr="003F5D64" w:rsidRDefault="00CE559B" w:rsidP="00604734">
            <w:pPr>
              <w:rPr>
                <w:b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32E52BFE" wp14:editId="1CD56FDD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80645</wp:posOffset>
                  </wp:positionV>
                  <wp:extent cx="228600" cy="2286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BED" w:rsidRPr="003F5D64">
              <w:rPr>
                <w:b/>
              </w:rPr>
              <w:t>Jack Charles v The Crown</w:t>
            </w:r>
          </w:p>
        </w:tc>
        <w:tc>
          <w:tcPr>
            <w:tcW w:w="1120" w:type="pct"/>
            <w:vAlign w:val="center"/>
          </w:tcPr>
          <w:p w:rsidR="008A0BED" w:rsidRDefault="00CE559B" w:rsidP="002B2807">
            <w:r>
              <w:t>Sun</w:t>
            </w:r>
            <w:r w:rsidR="008A0BED">
              <w:t xml:space="preserve"> 18 March </w:t>
            </w:r>
            <w:r w:rsidR="009B6845">
              <w:t xml:space="preserve">– 5pm </w:t>
            </w:r>
          </w:p>
          <w:p w:rsidR="008A0BED" w:rsidRPr="00E205AD" w:rsidRDefault="008A0BED" w:rsidP="002B2807"/>
        </w:tc>
        <w:tc>
          <w:tcPr>
            <w:tcW w:w="1315" w:type="pct"/>
            <w:vAlign w:val="center"/>
          </w:tcPr>
          <w:p w:rsidR="008A0BED" w:rsidRPr="00E205AD" w:rsidRDefault="008A0BED" w:rsidP="00604734">
            <w:r>
              <w:t>Q Theatre</w:t>
            </w:r>
            <w:r w:rsidR="008516C1">
              <w:t>,</w:t>
            </w:r>
            <w:r w:rsidR="00611C20">
              <w:t xml:space="preserve"> Queen Street</w:t>
            </w:r>
          </w:p>
        </w:tc>
        <w:tc>
          <w:tcPr>
            <w:tcW w:w="792" w:type="pct"/>
            <w:vAlign w:val="center"/>
          </w:tcPr>
          <w:p w:rsidR="008A0BED" w:rsidRPr="00E205AD" w:rsidRDefault="008A0BED" w:rsidP="002B2807">
            <w:pPr>
              <w:jc w:val="center"/>
            </w:pPr>
          </w:p>
        </w:tc>
        <w:tc>
          <w:tcPr>
            <w:tcW w:w="656" w:type="pct"/>
            <w:vAlign w:val="center"/>
          </w:tcPr>
          <w:p w:rsidR="008A0BED" w:rsidRPr="00E205AD" w:rsidRDefault="008A0BED" w:rsidP="002B2807">
            <w:r>
              <w:t>$</w:t>
            </w:r>
          </w:p>
        </w:tc>
      </w:tr>
      <w:tr w:rsidR="00611C20" w:rsidRPr="00BC3EE1" w:rsidTr="00611C20">
        <w:trPr>
          <w:trHeight w:val="486"/>
        </w:trPr>
        <w:tc>
          <w:tcPr>
            <w:tcW w:w="1116" w:type="pct"/>
            <w:vAlign w:val="center"/>
          </w:tcPr>
          <w:p w:rsidR="008A0BED" w:rsidRDefault="00CE559B" w:rsidP="002B2807">
            <w:pPr>
              <w:rPr>
                <w:b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2336" behindDoc="0" locked="0" layoutInCell="1" allowOverlap="1" wp14:anchorId="32E52BFE" wp14:editId="1CD56FDD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66675</wp:posOffset>
                  </wp:positionV>
                  <wp:extent cx="228600" cy="2286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BED" w:rsidRPr="003F5D64">
              <w:rPr>
                <w:b/>
              </w:rPr>
              <w:t>The Naked Samoans Do Magic</w:t>
            </w:r>
          </w:p>
          <w:p w:rsidR="008A0BED" w:rsidRPr="003F5D64" w:rsidRDefault="008A0BED" w:rsidP="002B2807">
            <w:pPr>
              <w:rPr>
                <w:b/>
              </w:rPr>
            </w:pPr>
          </w:p>
        </w:tc>
        <w:tc>
          <w:tcPr>
            <w:tcW w:w="1120" w:type="pct"/>
            <w:vAlign w:val="center"/>
          </w:tcPr>
          <w:p w:rsidR="008A0BED" w:rsidRDefault="00CE559B" w:rsidP="002B2807">
            <w:r>
              <w:t>Sat</w:t>
            </w:r>
            <w:r w:rsidR="008A0BED">
              <w:t xml:space="preserve"> 24 March </w:t>
            </w:r>
            <w:r w:rsidR="009B6845">
              <w:t>-</w:t>
            </w:r>
            <w:r w:rsidR="00611C20">
              <w:t xml:space="preserve"> </w:t>
            </w:r>
            <w:r w:rsidR="009B6845">
              <w:t xml:space="preserve">2pm </w:t>
            </w:r>
          </w:p>
          <w:p w:rsidR="008A0BED" w:rsidRPr="00611C20" w:rsidRDefault="00611C20" w:rsidP="00611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Pre-s</w:t>
            </w:r>
            <w:r w:rsidR="008A0BED" w:rsidRPr="00611C20">
              <w:rPr>
                <w:sz w:val="18"/>
                <w:szCs w:val="18"/>
              </w:rPr>
              <w:t xml:space="preserve">how Briefing </w:t>
            </w:r>
            <w:r w:rsidRPr="00611C20">
              <w:rPr>
                <w:sz w:val="18"/>
                <w:szCs w:val="18"/>
              </w:rPr>
              <w:t>1 - 1.30pm</w:t>
            </w:r>
          </w:p>
        </w:tc>
        <w:tc>
          <w:tcPr>
            <w:tcW w:w="1315" w:type="pct"/>
            <w:vAlign w:val="center"/>
          </w:tcPr>
          <w:p w:rsidR="008A0BED" w:rsidRPr="00E205AD" w:rsidRDefault="008A0BED" w:rsidP="00604734">
            <w:r w:rsidRPr="00E205AD">
              <w:t xml:space="preserve">The </w:t>
            </w:r>
            <w:r>
              <w:t>C</w:t>
            </w:r>
            <w:r w:rsidRPr="00E205AD">
              <w:t>ivic</w:t>
            </w:r>
            <w:r w:rsidR="00611C20">
              <w:t>, Queen Street</w:t>
            </w:r>
          </w:p>
        </w:tc>
        <w:tc>
          <w:tcPr>
            <w:tcW w:w="792" w:type="pct"/>
            <w:vAlign w:val="center"/>
          </w:tcPr>
          <w:p w:rsidR="008A0BED" w:rsidRPr="00E205AD" w:rsidRDefault="008A0BED" w:rsidP="002B2807">
            <w:pPr>
              <w:jc w:val="center"/>
            </w:pPr>
          </w:p>
        </w:tc>
        <w:tc>
          <w:tcPr>
            <w:tcW w:w="656" w:type="pct"/>
            <w:vAlign w:val="center"/>
          </w:tcPr>
          <w:p w:rsidR="008A0BED" w:rsidRPr="00E205AD" w:rsidRDefault="008A0BED" w:rsidP="002B2807">
            <w:r>
              <w:t>$</w:t>
            </w:r>
          </w:p>
        </w:tc>
      </w:tr>
      <w:tr w:rsidR="00611C20" w:rsidRPr="00BC3EE1" w:rsidTr="00611C20">
        <w:trPr>
          <w:trHeight w:val="396"/>
        </w:trPr>
        <w:tc>
          <w:tcPr>
            <w:tcW w:w="1116" w:type="pct"/>
            <w:vAlign w:val="center"/>
          </w:tcPr>
          <w:p w:rsidR="008A0BED" w:rsidRPr="00604734" w:rsidRDefault="00CE559B" w:rsidP="009B6845">
            <w:pPr>
              <w:rPr>
                <w:b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4384" behindDoc="0" locked="0" layoutInCell="1" allowOverlap="1" wp14:anchorId="32E52BFE" wp14:editId="1CD56FDD">
                  <wp:simplePos x="0" y="0"/>
                  <wp:positionH relativeFrom="column">
                    <wp:posOffset>-277495</wp:posOffset>
                  </wp:positionH>
                  <wp:positionV relativeFrom="paragraph">
                    <wp:posOffset>76200</wp:posOffset>
                  </wp:positionV>
                  <wp:extent cx="228600" cy="2286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BED" w:rsidRPr="00604734">
              <w:rPr>
                <w:b/>
              </w:rPr>
              <w:t>Anika Moa</w:t>
            </w:r>
            <w:r w:rsidR="009B6845">
              <w:rPr>
                <w:b/>
              </w:rPr>
              <w:br/>
            </w:r>
            <w:r w:rsidR="008A0BED" w:rsidRPr="00604734">
              <w:rPr>
                <w:b/>
              </w:rPr>
              <w:t xml:space="preserve"> </w:t>
            </w:r>
            <w:r w:rsidR="009B6845" w:rsidRPr="009B6845">
              <w:rPr>
                <w:b/>
                <w:i/>
              </w:rPr>
              <w:t xml:space="preserve">Chop </w:t>
            </w:r>
            <w:proofErr w:type="spellStart"/>
            <w:r w:rsidR="009B6845" w:rsidRPr="009B6845">
              <w:rPr>
                <w:b/>
                <w:i/>
              </w:rPr>
              <w:t>Chop</w:t>
            </w:r>
            <w:proofErr w:type="spellEnd"/>
            <w:r w:rsidR="009B6845" w:rsidRPr="009B6845">
              <w:rPr>
                <w:b/>
                <w:i/>
              </w:rPr>
              <w:t xml:space="preserve"> </w:t>
            </w:r>
            <w:proofErr w:type="spellStart"/>
            <w:r w:rsidR="009B6845" w:rsidRPr="009B6845">
              <w:rPr>
                <w:b/>
                <w:i/>
              </w:rPr>
              <w:t>Hiyaa</w:t>
            </w:r>
            <w:proofErr w:type="spellEnd"/>
            <w:r w:rsidR="009B6845" w:rsidRPr="009B6845">
              <w:rPr>
                <w:b/>
                <w:i/>
              </w:rPr>
              <w:t>!</w:t>
            </w:r>
            <w:r w:rsidR="009B6845" w:rsidRPr="009B6845">
              <w:rPr>
                <w:b/>
              </w:rPr>
              <w:t xml:space="preserve">  </w:t>
            </w:r>
            <w:r w:rsidR="009B6845">
              <w:rPr>
                <w:b/>
              </w:rPr>
              <w:br/>
              <w:t xml:space="preserve">     </w:t>
            </w:r>
            <w:r w:rsidR="009B6845" w:rsidRPr="009B6845">
              <w:rPr>
                <w:b/>
              </w:rPr>
              <w:t xml:space="preserve">     Concert</w:t>
            </w:r>
            <w:r w:rsidR="009B6845">
              <w:rPr>
                <w:b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8A0BED" w:rsidRDefault="009B6845" w:rsidP="002B2807">
            <w:r>
              <w:t xml:space="preserve">On </w:t>
            </w:r>
            <w:proofErr w:type="spellStart"/>
            <w:r>
              <w:t>Whānau</w:t>
            </w:r>
            <w:proofErr w:type="spellEnd"/>
            <w:r>
              <w:t xml:space="preserve"> Day</w:t>
            </w:r>
            <w:r>
              <w:br/>
            </w:r>
            <w:r w:rsidR="00CE559B">
              <w:t>Sun</w:t>
            </w:r>
            <w:r w:rsidR="008A0BED">
              <w:t xml:space="preserve"> 25 March</w:t>
            </w:r>
            <w:r>
              <w:t xml:space="preserve"> – 12pm </w:t>
            </w:r>
          </w:p>
          <w:p w:rsidR="008A0BED" w:rsidRPr="00E205AD" w:rsidRDefault="008A0BED" w:rsidP="002B2807"/>
        </w:tc>
        <w:tc>
          <w:tcPr>
            <w:tcW w:w="1315" w:type="pct"/>
            <w:vAlign w:val="center"/>
          </w:tcPr>
          <w:p w:rsidR="008A0BED" w:rsidRPr="00E205AD" w:rsidRDefault="008A0BED" w:rsidP="00604734">
            <w:pPr>
              <w:jc w:val="center"/>
            </w:pPr>
            <w:r>
              <w:t>Festival Playground, Silo Park</w:t>
            </w:r>
          </w:p>
        </w:tc>
        <w:tc>
          <w:tcPr>
            <w:tcW w:w="792" w:type="pct"/>
            <w:vAlign w:val="center"/>
          </w:tcPr>
          <w:p w:rsidR="008A0BED" w:rsidRPr="00E205AD" w:rsidRDefault="008A0BED" w:rsidP="002B2807">
            <w:pPr>
              <w:jc w:val="center"/>
            </w:pPr>
            <w:r>
              <w:t xml:space="preserve">FREE EVENT </w:t>
            </w:r>
          </w:p>
        </w:tc>
        <w:tc>
          <w:tcPr>
            <w:tcW w:w="656" w:type="pct"/>
            <w:vAlign w:val="center"/>
          </w:tcPr>
          <w:p w:rsidR="008A0BED" w:rsidRPr="00E205AD" w:rsidRDefault="008A0BED" w:rsidP="002B2807">
            <w:r>
              <w:t>FREE EVENT</w:t>
            </w:r>
          </w:p>
        </w:tc>
      </w:tr>
      <w:tr w:rsidR="008A0BED" w:rsidRPr="00BC3EE1" w:rsidTr="00383ECF">
        <w:trPr>
          <w:trHeight w:val="416"/>
        </w:trPr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8A0BED" w:rsidRPr="00E205AD" w:rsidRDefault="008A0BED" w:rsidP="009B6845">
            <w:r w:rsidRPr="00B14CDC">
              <w:rPr>
                <w:b/>
                <w:sz w:val="28"/>
                <w:szCs w:val="28"/>
              </w:rPr>
              <w:t xml:space="preserve">HIGHLY VISUAL SHOWS SUPPORTED </w:t>
            </w:r>
            <w:r>
              <w:rPr>
                <w:b/>
                <w:sz w:val="28"/>
                <w:szCs w:val="28"/>
              </w:rPr>
              <w:t>BY NZSL VIDEO</w:t>
            </w:r>
            <w:r w:rsidRPr="00B14CDC">
              <w:rPr>
                <w:b/>
                <w:sz w:val="28"/>
                <w:szCs w:val="28"/>
              </w:rPr>
              <w:t xml:space="preserve"> DESCRIBING STORYLINE</w:t>
            </w:r>
            <w:r w:rsidR="009B684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1C20" w:rsidRPr="00BC3EE1" w:rsidTr="00611C20">
        <w:trPr>
          <w:trHeight w:val="613"/>
        </w:trPr>
        <w:tc>
          <w:tcPr>
            <w:tcW w:w="1116" w:type="pct"/>
            <w:vAlign w:val="center"/>
          </w:tcPr>
          <w:p w:rsidR="00CE559B" w:rsidRPr="00E205AD" w:rsidRDefault="00CE559B" w:rsidP="00CE559B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20" w:type="pct"/>
            <w:vAlign w:val="center"/>
          </w:tcPr>
          <w:p w:rsidR="00CE559B" w:rsidRPr="00E205AD" w:rsidRDefault="00CE559B" w:rsidP="00CE559B">
            <w:pPr>
              <w:jc w:val="center"/>
              <w:rPr>
                <w:b/>
              </w:rPr>
            </w:pPr>
            <w:r>
              <w:rPr>
                <w:b/>
              </w:rPr>
              <w:t>DATE &amp; TIME (2018)</w:t>
            </w:r>
          </w:p>
        </w:tc>
        <w:tc>
          <w:tcPr>
            <w:tcW w:w="1315" w:type="pct"/>
            <w:vAlign w:val="center"/>
          </w:tcPr>
          <w:p w:rsidR="00CE559B" w:rsidRPr="00E205AD" w:rsidRDefault="00CE559B" w:rsidP="00CE559B">
            <w:pPr>
              <w:jc w:val="center"/>
              <w:rPr>
                <w:b/>
              </w:rPr>
            </w:pPr>
            <w:r w:rsidRPr="00E205AD">
              <w:rPr>
                <w:b/>
              </w:rPr>
              <w:t>VENUE</w:t>
            </w:r>
          </w:p>
        </w:tc>
        <w:tc>
          <w:tcPr>
            <w:tcW w:w="792" w:type="pct"/>
            <w:vAlign w:val="center"/>
          </w:tcPr>
          <w:p w:rsidR="00CE559B" w:rsidRDefault="00CE559B" w:rsidP="00CE559B">
            <w:pPr>
              <w:jc w:val="center"/>
              <w:rPr>
                <w:b/>
              </w:rPr>
            </w:pPr>
            <w:r>
              <w:rPr>
                <w:b/>
              </w:rPr>
              <w:t>NUMBER OF TICKETS</w:t>
            </w:r>
          </w:p>
          <w:p w:rsidR="00CE559B" w:rsidRPr="009B6845" w:rsidRDefault="00CE559B" w:rsidP="00CE559B">
            <w:pPr>
              <w:jc w:val="center"/>
              <w:rPr>
                <w:sz w:val="20"/>
                <w:szCs w:val="20"/>
              </w:rPr>
            </w:pPr>
            <w:r w:rsidRPr="009B6845">
              <w:rPr>
                <w:sz w:val="20"/>
                <w:szCs w:val="20"/>
              </w:rPr>
              <w:t>Deaf/h</w:t>
            </w:r>
            <w:r w:rsidR="001A7AC8">
              <w:rPr>
                <w:sz w:val="20"/>
                <w:szCs w:val="20"/>
              </w:rPr>
              <w:t>ard of hearing</w:t>
            </w:r>
          </w:p>
          <w:p w:rsidR="00CE559B" w:rsidRPr="00E205AD" w:rsidRDefault="00CE559B" w:rsidP="00CE559B">
            <w:pPr>
              <w:jc w:val="center"/>
              <w:rPr>
                <w:b/>
              </w:rPr>
            </w:pPr>
            <w:r w:rsidRPr="009B6845">
              <w:rPr>
                <w:sz w:val="20"/>
                <w:szCs w:val="20"/>
              </w:rPr>
              <w:t>&amp; companions</w:t>
            </w:r>
          </w:p>
        </w:tc>
        <w:tc>
          <w:tcPr>
            <w:tcW w:w="656" w:type="pct"/>
            <w:vAlign w:val="center"/>
          </w:tcPr>
          <w:p w:rsidR="00CE559B" w:rsidRDefault="00CE559B" w:rsidP="00CE559B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COST </w:t>
            </w:r>
          </w:p>
          <w:p w:rsidR="00CE559B" w:rsidRPr="00CE559B" w:rsidRDefault="00CE559B" w:rsidP="00CE559B">
            <w:pPr>
              <w:rPr>
                <w:b/>
                <w:sz w:val="18"/>
                <w:szCs w:val="18"/>
              </w:rPr>
            </w:pPr>
            <w:r w:rsidRPr="00CE559B">
              <w:rPr>
                <w:b/>
                <w:sz w:val="18"/>
                <w:szCs w:val="18"/>
              </w:rPr>
              <w:t>($20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559B">
              <w:rPr>
                <w:b/>
                <w:sz w:val="18"/>
                <w:szCs w:val="18"/>
              </w:rPr>
              <w:t>per person)</w:t>
            </w:r>
          </w:p>
        </w:tc>
      </w:tr>
      <w:tr w:rsidR="00611C20" w:rsidRPr="00BC3EE1" w:rsidTr="00611C20">
        <w:trPr>
          <w:trHeight w:val="381"/>
        </w:trPr>
        <w:tc>
          <w:tcPr>
            <w:tcW w:w="1116" w:type="pct"/>
            <w:vAlign w:val="center"/>
          </w:tcPr>
          <w:p w:rsidR="00CE559B" w:rsidRPr="009B6845" w:rsidRDefault="00CE559B" w:rsidP="00CE559B">
            <w:pPr>
              <w:jc w:val="center"/>
              <w:rPr>
                <w:b/>
                <w:sz w:val="24"/>
                <w:szCs w:val="24"/>
              </w:rPr>
            </w:pPr>
            <w:r w:rsidRPr="009B6845">
              <w:rPr>
                <w:b/>
                <w:sz w:val="24"/>
                <w:szCs w:val="24"/>
              </w:rPr>
              <w:t>Giselle</w:t>
            </w:r>
          </w:p>
        </w:tc>
        <w:tc>
          <w:tcPr>
            <w:tcW w:w="1120" w:type="pct"/>
            <w:vAlign w:val="center"/>
          </w:tcPr>
          <w:p w:rsidR="00CE559B" w:rsidRPr="00E205AD" w:rsidRDefault="00CE559B" w:rsidP="00CE559B">
            <w:r>
              <w:t>Sat 3 March</w:t>
            </w:r>
            <w:r w:rsidR="0078268F">
              <w:t xml:space="preserve">  –  2</w:t>
            </w:r>
            <w:r>
              <w:t>pm</w:t>
            </w:r>
          </w:p>
        </w:tc>
        <w:tc>
          <w:tcPr>
            <w:tcW w:w="1315" w:type="pct"/>
            <w:vAlign w:val="center"/>
          </w:tcPr>
          <w:p w:rsidR="00CE559B" w:rsidRPr="00E205AD" w:rsidRDefault="00D70705" w:rsidP="00611C20">
            <w:pPr>
              <w:jc w:val="center"/>
            </w:pPr>
            <w:r>
              <w:t>ASB</w:t>
            </w:r>
            <w:r w:rsidR="00611C20">
              <w:t xml:space="preserve"> Theatre, Aotea Centre</w:t>
            </w:r>
          </w:p>
        </w:tc>
        <w:tc>
          <w:tcPr>
            <w:tcW w:w="792" w:type="pct"/>
            <w:vAlign w:val="center"/>
          </w:tcPr>
          <w:p w:rsidR="00CE559B" w:rsidRPr="00E205AD" w:rsidRDefault="00CE559B" w:rsidP="00CE559B">
            <w:pPr>
              <w:jc w:val="center"/>
            </w:pPr>
          </w:p>
        </w:tc>
        <w:tc>
          <w:tcPr>
            <w:tcW w:w="656" w:type="pct"/>
            <w:vAlign w:val="center"/>
          </w:tcPr>
          <w:p w:rsidR="00CE559B" w:rsidRPr="00E205AD" w:rsidRDefault="00CE559B" w:rsidP="00CE559B"/>
        </w:tc>
      </w:tr>
      <w:tr w:rsidR="00611C20" w:rsidRPr="00BC3EE1" w:rsidTr="00611C20">
        <w:trPr>
          <w:trHeight w:val="349"/>
        </w:trPr>
        <w:tc>
          <w:tcPr>
            <w:tcW w:w="1116" w:type="pct"/>
            <w:vAlign w:val="center"/>
          </w:tcPr>
          <w:p w:rsidR="00CE559B" w:rsidRPr="009B6845" w:rsidRDefault="00CE559B" w:rsidP="00CE559B">
            <w:pPr>
              <w:jc w:val="center"/>
              <w:rPr>
                <w:b/>
                <w:sz w:val="24"/>
                <w:szCs w:val="24"/>
              </w:rPr>
            </w:pPr>
            <w:r w:rsidRPr="009B6845">
              <w:rPr>
                <w:b/>
                <w:sz w:val="24"/>
                <w:szCs w:val="24"/>
              </w:rPr>
              <w:t>Giselle</w:t>
            </w:r>
          </w:p>
        </w:tc>
        <w:tc>
          <w:tcPr>
            <w:tcW w:w="1120" w:type="pct"/>
            <w:vAlign w:val="center"/>
          </w:tcPr>
          <w:p w:rsidR="00CE559B" w:rsidRPr="00E205AD" w:rsidRDefault="00CE559B" w:rsidP="00CE559B">
            <w:r>
              <w:t xml:space="preserve">Sun 4 March – </w:t>
            </w:r>
            <w:r w:rsidR="0078268F">
              <w:t xml:space="preserve"> </w:t>
            </w:r>
            <w:r>
              <w:t>5pm</w:t>
            </w:r>
          </w:p>
        </w:tc>
        <w:tc>
          <w:tcPr>
            <w:tcW w:w="1315" w:type="pct"/>
            <w:vAlign w:val="center"/>
          </w:tcPr>
          <w:p w:rsidR="00CE559B" w:rsidRPr="00E205AD" w:rsidRDefault="00D70705" w:rsidP="00611C20">
            <w:r>
              <w:t>ASB</w:t>
            </w:r>
            <w:r w:rsidR="00611C20">
              <w:t xml:space="preserve"> Theatre, Aotea Centre</w:t>
            </w:r>
          </w:p>
        </w:tc>
        <w:tc>
          <w:tcPr>
            <w:tcW w:w="792" w:type="pct"/>
            <w:vAlign w:val="center"/>
          </w:tcPr>
          <w:p w:rsidR="00CE559B" w:rsidRPr="00E205AD" w:rsidRDefault="00CE559B" w:rsidP="00CE559B">
            <w:pPr>
              <w:jc w:val="center"/>
            </w:pPr>
          </w:p>
        </w:tc>
        <w:tc>
          <w:tcPr>
            <w:tcW w:w="656" w:type="pct"/>
            <w:vAlign w:val="center"/>
          </w:tcPr>
          <w:p w:rsidR="00CE559B" w:rsidRPr="00E205AD" w:rsidRDefault="00CE559B" w:rsidP="00CE559B"/>
        </w:tc>
      </w:tr>
      <w:tr w:rsidR="00611C20" w:rsidRPr="00BC3EE1" w:rsidTr="00611C20">
        <w:trPr>
          <w:trHeight w:val="392"/>
        </w:trPr>
        <w:tc>
          <w:tcPr>
            <w:tcW w:w="1116" w:type="pct"/>
            <w:vAlign w:val="center"/>
          </w:tcPr>
          <w:p w:rsidR="00CE559B" w:rsidRPr="009B6845" w:rsidRDefault="00CE559B" w:rsidP="00CE559B">
            <w:pPr>
              <w:jc w:val="center"/>
              <w:rPr>
                <w:b/>
                <w:sz w:val="24"/>
                <w:szCs w:val="24"/>
              </w:rPr>
            </w:pPr>
            <w:r w:rsidRPr="009B6845">
              <w:rPr>
                <w:b/>
                <w:sz w:val="24"/>
                <w:szCs w:val="24"/>
              </w:rPr>
              <w:t>A O Lang Pho</w:t>
            </w:r>
          </w:p>
        </w:tc>
        <w:tc>
          <w:tcPr>
            <w:tcW w:w="1120" w:type="pct"/>
            <w:vAlign w:val="center"/>
          </w:tcPr>
          <w:p w:rsidR="00CE559B" w:rsidRPr="00E205AD" w:rsidRDefault="00CE559B" w:rsidP="00CE559B">
            <w:r>
              <w:t>Sat 17 March –</w:t>
            </w:r>
            <w:r w:rsidR="008516C1">
              <w:t xml:space="preserve"> 2</w:t>
            </w:r>
            <w:r>
              <w:t>pm</w:t>
            </w:r>
          </w:p>
        </w:tc>
        <w:tc>
          <w:tcPr>
            <w:tcW w:w="1315" w:type="pct"/>
            <w:vAlign w:val="center"/>
          </w:tcPr>
          <w:p w:rsidR="00CE559B" w:rsidRPr="00E205AD" w:rsidRDefault="00611C20" w:rsidP="00CE559B">
            <w:pPr>
              <w:jc w:val="center"/>
            </w:pPr>
            <w:r>
              <w:t>The Civic, Queen Street</w:t>
            </w:r>
          </w:p>
        </w:tc>
        <w:tc>
          <w:tcPr>
            <w:tcW w:w="792" w:type="pct"/>
            <w:vAlign w:val="center"/>
          </w:tcPr>
          <w:p w:rsidR="00CE559B" w:rsidRPr="00E205AD" w:rsidRDefault="00CE559B" w:rsidP="00CE559B">
            <w:pPr>
              <w:jc w:val="center"/>
            </w:pPr>
          </w:p>
        </w:tc>
        <w:tc>
          <w:tcPr>
            <w:tcW w:w="656" w:type="pct"/>
            <w:vAlign w:val="center"/>
          </w:tcPr>
          <w:p w:rsidR="00CE559B" w:rsidRPr="00E205AD" w:rsidRDefault="00CE559B" w:rsidP="00CE559B"/>
        </w:tc>
      </w:tr>
      <w:tr w:rsidR="00611C20" w:rsidRPr="00BC3EE1" w:rsidTr="00611C20">
        <w:trPr>
          <w:trHeight w:val="359"/>
        </w:trPr>
        <w:tc>
          <w:tcPr>
            <w:tcW w:w="1116" w:type="pct"/>
            <w:vAlign w:val="center"/>
          </w:tcPr>
          <w:p w:rsidR="00CE559B" w:rsidRPr="009B6845" w:rsidRDefault="00CE559B" w:rsidP="00CE559B">
            <w:pPr>
              <w:jc w:val="center"/>
              <w:rPr>
                <w:b/>
                <w:sz w:val="24"/>
                <w:szCs w:val="24"/>
              </w:rPr>
            </w:pPr>
            <w:r w:rsidRPr="009B6845">
              <w:rPr>
                <w:b/>
                <w:sz w:val="24"/>
                <w:szCs w:val="24"/>
              </w:rPr>
              <w:t>A O Lang Pho</w:t>
            </w:r>
          </w:p>
        </w:tc>
        <w:tc>
          <w:tcPr>
            <w:tcW w:w="1120" w:type="pct"/>
            <w:vAlign w:val="center"/>
          </w:tcPr>
          <w:p w:rsidR="00CE559B" w:rsidRPr="00E205AD" w:rsidRDefault="0078268F" w:rsidP="00CE559B">
            <w:r>
              <w:t>Sun 18</w:t>
            </w:r>
            <w:r w:rsidR="00CE559B">
              <w:t xml:space="preserve"> March –</w:t>
            </w:r>
            <w:r w:rsidR="008516C1">
              <w:t xml:space="preserve"> 1</w:t>
            </w:r>
            <w:r w:rsidR="00CE559B">
              <w:t>pm</w:t>
            </w:r>
          </w:p>
        </w:tc>
        <w:tc>
          <w:tcPr>
            <w:tcW w:w="1315" w:type="pct"/>
            <w:vAlign w:val="center"/>
          </w:tcPr>
          <w:p w:rsidR="00CE559B" w:rsidRPr="00E205AD" w:rsidRDefault="00611C20" w:rsidP="00CE559B">
            <w:pPr>
              <w:jc w:val="center"/>
            </w:pPr>
            <w:r>
              <w:t>The Civic, Queen Street</w:t>
            </w:r>
          </w:p>
        </w:tc>
        <w:tc>
          <w:tcPr>
            <w:tcW w:w="792" w:type="pct"/>
            <w:vAlign w:val="center"/>
          </w:tcPr>
          <w:p w:rsidR="00CE559B" w:rsidRPr="00E205AD" w:rsidRDefault="00CE559B" w:rsidP="00CE559B">
            <w:pPr>
              <w:jc w:val="center"/>
            </w:pPr>
          </w:p>
        </w:tc>
        <w:tc>
          <w:tcPr>
            <w:tcW w:w="656" w:type="pct"/>
            <w:vAlign w:val="center"/>
          </w:tcPr>
          <w:p w:rsidR="00CE559B" w:rsidRPr="00E205AD" w:rsidRDefault="00CE559B" w:rsidP="00CE559B"/>
        </w:tc>
      </w:tr>
      <w:tr w:rsidR="00EA5D24" w:rsidRPr="00BC3EE1" w:rsidTr="00611C20">
        <w:trPr>
          <w:trHeight w:val="481"/>
        </w:trPr>
        <w:tc>
          <w:tcPr>
            <w:tcW w:w="3552" w:type="pct"/>
            <w:gridSpan w:val="3"/>
            <w:vAlign w:val="center"/>
          </w:tcPr>
          <w:p w:rsidR="00EA5D24" w:rsidRPr="00E205AD" w:rsidRDefault="00611C20" w:rsidP="00EA5D24">
            <w:pPr>
              <w:jc w:val="right"/>
            </w:pPr>
            <w:r>
              <w:rPr>
                <w:b/>
                <w:sz w:val="24"/>
                <w:szCs w:val="24"/>
              </w:rPr>
              <w:t xml:space="preserve">Total Number </w:t>
            </w:r>
            <w:r w:rsidRPr="009B6845">
              <w:rPr>
                <w:b/>
                <w:sz w:val="24"/>
                <w:szCs w:val="24"/>
              </w:rPr>
              <w:t>of tickets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2" w:type="pct"/>
            <w:vAlign w:val="center"/>
          </w:tcPr>
          <w:p w:rsidR="00EA5D24" w:rsidRPr="009B6845" w:rsidRDefault="00EA5D24" w:rsidP="009B6845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EA5D24" w:rsidRPr="009B6845" w:rsidRDefault="00EA5D24" w:rsidP="00EA5D24">
            <w:pPr>
              <w:jc w:val="both"/>
              <w:rPr>
                <w:b/>
                <w:sz w:val="24"/>
                <w:szCs w:val="24"/>
              </w:rPr>
            </w:pPr>
            <w:r w:rsidRPr="009B6845">
              <w:rPr>
                <w:b/>
                <w:sz w:val="24"/>
                <w:szCs w:val="24"/>
              </w:rPr>
              <w:t>Total cost:</w:t>
            </w:r>
          </w:p>
          <w:p w:rsidR="00EA5D24" w:rsidRPr="009B6845" w:rsidRDefault="00EA5D24" w:rsidP="00EA5D24">
            <w:pPr>
              <w:jc w:val="both"/>
              <w:rPr>
                <w:b/>
                <w:sz w:val="24"/>
                <w:szCs w:val="24"/>
              </w:rPr>
            </w:pPr>
            <w:r w:rsidRPr="009B6845">
              <w:rPr>
                <w:b/>
                <w:sz w:val="24"/>
                <w:szCs w:val="24"/>
              </w:rPr>
              <w:t xml:space="preserve"> $</w:t>
            </w:r>
          </w:p>
        </w:tc>
      </w:tr>
      <w:tr w:rsidR="00CE559B" w:rsidRPr="008A0BED" w:rsidTr="00383ECF">
        <w:trPr>
          <w:trHeight w:val="492"/>
        </w:trPr>
        <w:tc>
          <w:tcPr>
            <w:tcW w:w="2236" w:type="pct"/>
            <w:gridSpan w:val="2"/>
            <w:shd w:val="clear" w:color="auto" w:fill="9CC2E5" w:themeFill="accent1" w:themeFillTint="99"/>
            <w:vAlign w:val="center"/>
          </w:tcPr>
          <w:p w:rsidR="00CE559B" w:rsidRPr="008A0BED" w:rsidRDefault="00CE559B" w:rsidP="0078268F">
            <w:pPr>
              <w:rPr>
                <w:b/>
                <w:sz w:val="28"/>
                <w:szCs w:val="28"/>
              </w:rPr>
            </w:pPr>
            <w:r w:rsidRPr="008A0BED">
              <w:rPr>
                <w:b/>
                <w:sz w:val="28"/>
                <w:szCs w:val="28"/>
              </w:rPr>
              <w:t>Payment</w:t>
            </w:r>
            <w:r w:rsidR="003B6DA8">
              <w:rPr>
                <w:b/>
                <w:sz w:val="28"/>
                <w:szCs w:val="28"/>
              </w:rPr>
              <w:t xml:space="preserve"> (</w:t>
            </w:r>
            <w:r w:rsidR="0078268F">
              <w:rPr>
                <w:b/>
                <w:sz w:val="28"/>
                <w:szCs w:val="28"/>
              </w:rPr>
              <w:t>Tick one box</w:t>
            </w:r>
            <w:r w:rsidR="003B6DA8">
              <w:rPr>
                <w:b/>
                <w:sz w:val="28"/>
                <w:szCs w:val="28"/>
              </w:rPr>
              <w:t>)</w:t>
            </w:r>
            <w:r w:rsidRPr="008A0BE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764" w:type="pct"/>
            <w:gridSpan w:val="3"/>
            <w:shd w:val="clear" w:color="auto" w:fill="9CC2E5" w:themeFill="accent1" w:themeFillTint="99"/>
            <w:vAlign w:val="center"/>
          </w:tcPr>
          <w:p w:rsidR="00CE559B" w:rsidRPr="008A0BED" w:rsidRDefault="00CE559B" w:rsidP="00CE559B">
            <w:pPr>
              <w:rPr>
                <w:b/>
                <w:sz w:val="28"/>
                <w:szCs w:val="28"/>
              </w:rPr>
            </w:pPr>
            <w:r w:rsidRPr="008A0BED">
              <w:rPr>
                <w:b/>
                <w:sz w:val="28"/>
                <w:szCs w:val="28"/>
              </w:rPr>
              <w:t>Ticket delivery</w:t>
            </w:r>
            <w:r>
              <w:rPr>
                <w:b/>
                <w:sz w:val="28"/>
                <w:szCs w:val="28"/>
              </w:rPr>
              <w:t xml:space="preserve"> (tick one box)</w:t>
            </w:r>
            <w:r w:rsidRPr="008A0BED">
              <w:rPr>
                <w:b/>
                <w:sz w:val="28"/>
                <w:szCs w:val="28"/>
              </w:rPr>
              <w:t xml:space="preserve">:  </w:t>
            </w:r>
          </w:p>
        </w:tc>
      </w:tr>
      <w:tr w:rsidR="00CE559B" w:rsidTr="00611C20">
        <w:trPr>
          <w:trHeight w:val="2512"/>
        </w:trPr>
        <w:tc>
          <w:tcPr>
            <w:tcW w:w="2236" w:type="pct"/>
            <w:gridSpan w:val="2"/>
          </w:tcPr>
          <w:p w:rsidR="00CE559B" w:rsidRPr="002935AF" w:rsidRDefault="000B3129" w:rsidP="00CE55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609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11C20">
              <w:rPr>
                <w:sz w:val="24"/>
                <w:szCs w:val="24"/>
              </w:rPr>
              <w:t xml:space="preserve"> </w:t>
            </w:r>
            <w:r w:rsidR="00CE559B" w:rsidRPr="002935AF">
              <w:rPr>
                <w:sz w:val="24"/>
                <w:szCs w:val="24"/>
              </w:rPr>
              <w:t xml:space="preserve">Visa or </w:t>
            </w:r>
            <w:proofErr w:type="spellStart"/>
            <w:r w:rsidR="00CE559B" w:rsidRPr="002935AF">
              <w:rPr>
                <w:sz w:val="24"/>
                <w:szCs w:val="24"/>
              </w:rPr>
              <w:t>Mastercard</w:t>
            </w:r>
            <w:proofErr w:type="spellEnd"/>
            <w:r w:rsidR="00611C20">
              <w:rPr>
                <w:sz w:val="24"/>
                <w:szCs w:val="24"/>
              </w:rPr>
              <w:t xml:space="preserve"> (enter </w:t>
            </w:r>
            <w:r w:rsidR="0078268F">
              <w:rPr>
                <w:sz w:val="24"/>
                <w:szCs w:val="24"/>
              </w:rPr>
              <w:t>details</w:t>
            </w:r>
            <w:r w:rsidR="008516C1">
              <w:rPr>
                <w:sz w:val="24"/>
                <w:szCs w:val="24"/>
              </w:rPr>
              <w:t xml:space="preserve"> below</w:t>
            </w:r>
            <w:r w:rsidR="00611C20">
              <w:rPr>
                <w:sz w:val="24"/>
                <w:szCs w:val="24"/>
              </w:rPr>
              <w:t>)</w:t>
            </w:r>
            <w:r w:rsidR="00CE559B" w:rsidRPr="002935AF">
              <w:rPr>
                <w:sz w:val="24"/>
                <w:szCs w:val="24"/>
              </w:rPr>
              <w:t xml:space="preserve"> </w:t>
            </w:r>
          </w:p>
          <w:p w:rsidR="00CE559B" w:rsidRPr="008A0BED" w:rsidRDefault="00CE559B" w:rsidP="00CE559B">
            <w:pPr>
              <w:rPr>
                <w:b/>
                <w:sz w:val="24"/>
                <w:szCs w:val="24"/>
              </w:rPr>
            </w:pPr>
            <w:r w:rsidRPr="008A0BED">
              <w:rPr>
                <w:b/>
                <w:sz w:val="24"/>
                <w:szCs w:val="24"/>
              </w:rPr>
              <w:t>Card Number</w:t>
            </w:r>
            <w:r>
              <w:rPr>
                <w:b/>
                <w:sz w:val="24"/>
                <w:szCs w:val="24"/>
              </w:rPr>
              <w:t>:</w:t>
            </w:r>
            <w:r w:rsidRPr="008A0BED">
              <w:rPr>
                <w:b/>
                <w:sz w:val="24"/>
                <w:szCs w:val="24"/>
              </w:rPr>
              <w:t xml:space="preserve">         </w:t>
            </w:r>
          </w:p>
          <w:p w:rsidR="00CE559B" w:rsidRDefault="00CE559B" w:rsidP="00CE559B">
            <w:pPr>
              <w:rPr>
                <w:b/>
                <w:sz w:val="24"/>
                <w:szCs w:val="24"/>
              </w:rPr>
            </w:pPr>
            <w:r w:rsidRPr="008A0BED">
              <w:rPr>
                <w:b/>
                <w:sz w:val="24"/>
                <w:szCs w:val="24"/>
              </w:rPr>
              <w:t>Name on card:                                                   Expiry:</w:t>
            </w:r>
          </w:p>
          <w:p w:rsidR="003B6DA8" w:rsidRPr="00611C20" w:rsidRDefault="009B6845" w:rsidP="00CE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details </w:t>
            </w:r>
            <w:proofErr w:type="gramStart"/>
            <w:r>
              <w:rPr>
                <w:sz w:val="20"/>
                <w:szCs w:val="20"/>
              </w:rPr>
              <w:t xml:space="preserve">will be </w:t>
            </w:r>
            <w:r w:rsidR="00CE559B" w:rsidRPr="009B6845">
              <w:rPr>
                <w:sz w:val="20"/>
                <w:szCs w:val="20"/>
              </w:rPr>
              <w:t>deleted</w:t>
            </w:r>
            <w:proofErr w:type="gramEnd"/>
            <w:r w:rsidR="00CE559B" w:rsidRPr="009B6845">
              <w:rPr>
                <w:sz w:val="20"/>
                <w:szCs w:val="20"/>
              </w:rPr>
              <w:t xml:space="preserve"> after payment taken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 w:rsidR="00611C20">
              <w:rPr>
                <w:b/>
                <w:sz w:val="24"/>
                <w:szCs w:val="24"/>
              </w:rPr>
              <w:br/>
            </w:r>
            <w:r w:rsidR="003B6DA8" w:rsidRPr="00CE559B">
              <w:rPr>
                <w:b/>
                <w:sz w:val="24"/>
                <w:szCs w:val="24"/>
              </w:rPr>
              <w:t>OR</w:t>
            </w:r>
          </w:p>
          <w:p w:rsidR="003B6DA8" w:rsidRPr="003B6DA8" w:rsidRDefault="000B3129" w:rsidP="009B6845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4258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6DA8">
              <w:rPr>
                <w:sz w:val="24"/>
                <w:szCs w:val="24"/>
              </w:rPr>
              <w:t>I enclose a c</w:t>
            </w:r>
            <w:r w:rsidR="003B6DA8" w:rsidRPr="002935AF">
              <w:rPr>
                <w:sz w:val="24"/>
                <w:szCs w:val="24"/>
              </w:rPr>
              <w:t>heque</w:t>
            </w:r>
            <w:r w:rsidR="003B6DA8">
              <w:rPr>
                <w:sz w:val="24"/>
                <w:szCs w:val="24"/>
              </w:rPr>
              <w:t xml:space="preserve"> </w:t>
            </w:r>
            <w:r w:rsidR="009B6845">
              <w:rPr>
                <w:sz w:val="24"/>
                <w:szCs w:val="24"/>
              </w:rPr>
              <w:br/>
            </w:r>
            <w:r w:rsidR="003B6DA8" w:rsidRPr="009B6845">
              <w:rPr>
                <w:sz w:val="20"/>
                <w:szCs w:val="20"/>
              </w:rPr>
              <w:t xml:space="preserve">(payable to </w:t>
            </w:r>
            <w:r w:rsidR="003B6DA8" w:rsidRPr="009B6845">
              <w:rPr>
                <w:b/>
                <w:sz w:val="20"/>
                <w:szCs w:val="20"/>
              </w:rPr>
              <w:t>Auckland Festival Trust</w:t>
            </w:r>
            <w:r w:rsidR="008516C1" w:rsidRPr="009B68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64" w:type="pct"/>
            <w:gridSpan w:val="3"/>
          </w:tcPr>
          <w:p w:rsidR="0078268F" w:rsidRPr="009B6845" w:rsidRDefault="000B3129" w:rsidP="00CE55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35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559B" w:rsidRPr="002935AF">
              <w:rPr>
                <w:sz w:val="24"/>
                <w:szCs w:val="24"/>
              </w:rPr>
              <w:t xml:space="preserve">  Box office collect (tickets will be at </w:t>
            </w:r>
            <w:r w:rsidR="008516C1">
              <w:rPr>
                <w:sz w:val="24"/>
                <w:szCs w:val="24"/>
              </w:rPr>
              <w:t xml:space="preserve">the </w:t>
            </w:r>
            <w:r w:rsidR="00CE559B" w:rsidRPr="002935AF">
              <w:rPr>
                <w:sz w:val="24"/>
                <w:szCs w:val="24"/>
              </w:rPr>
              <w:t xml:space="preserve">venue </w:t>
            </w:r>
            <w:r w:rsidR="00D70705">
              <w:rPr>
                <w:sz w:val="24"/>
                <w:szCs w:val="24"/>
              </w:rPr>
              <w:t>box office 90mins</w:t>
            </w:r>
            <w:r w:rsidR="008516C1">
              <w:rPr>
                <w:sz w:val="24"/>
                <w:szCs w:val="24"/>
              </w:rPr>
              <w:t xml:space="preserve"> before the performance start time</w:t>
            </w:r>
            <w:r w:rsidR="00CE559B" w:rsidRPr="002935AF">
              <w:rPr>
                <w:sz w:val="24"/>
                <w:szCs w:val="24"/>
              </w:rPr>
              <w:t>)</w:t>
            </w:r>
          </w:p>
          <w:p w:rsidR="0078268F" w:rsidRDefault="0078268F" w:rsidP="00CE559B">
            <w:pPr>
              <w:rPr>
                <w:b/>
                <w:sz w:val="24"/>
                <w:szCs w:val="24"/>
              </w:rPr>
            </w:pPr>
          </w:p>
          <w:p w:rsidR="003B6DA8" w:rsidRPr="00CE559B" w:rsidRDefault="00CE559B" w:rsidP="00CE559B">
            <w:pPr>
              <w:rPr>
                <w:b/>
                <w:sz w:val="24"/>
                <w:szCs w:val="24"/>
              </w:rPr>
            </w:pPr>
            <w:r w:rsidRPr="00CE559B">
              <w:rPr>
                <w:b/>
                <w:sz w:val="24"/>
                <w:szCs w:val="24"/>
              </w:rPr>
              <w:t>OR</w:t>
            </w:r>
          </w:p>
          <w:p w:rsidR="00CE559B" w:rsidRPr="00F76CDC" w:rsidRDefault="000B3129" w:rsidP="00CE55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40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9B" w:rsidRPr="002935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559B" w:rsidRPr="002935AF">
              <w:rPr>
                <w:sz w:val="24"/>
                <w:szCs w:val="24"/>
              </w:rPr>
              <w:t xml:space="preserve"> </w:t>
            </w:r>
            <w:r w:rsidR="00CE559B">
              <w:rPr>
                <w:sz w:val="24"/>
                <w:szCs w:val="24"/>
              </w:rPr>
              <w:t>Email my tickets to the emai</w:t>
            </w:r>
            <w:r w:rsidR="00F76CDC">
              <w:rPr>
                <w:sz w:val="24"/>
                <w:szCs w:val="24"/>
              </w:rPr>
              <w:t>l address at the top of the form</w:t>
            </w:r>
          </w:p>
        </w:tc>
      </w:tr>
    </w:tbl>
    <w:p w:rsidR="00F76CDC" w:rsidRPr="00BC3EE1" w:rsidRDefault="00F76CDC" w:rsidP="00F76CDC">
      <w:pPr>
        <w:rPr>
          <w:sz w:val="20"/>
          <w:szCs w:val="20"/>
        </w:rPr>
      </w:pPr>
    </w:p>
    <w:sectPr w:rsidR="00F76CDC" w:rsidRPr="00BC3EE1" w:rsidSect="008F1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CC" w:rsidRDefault="00B51FCC" w:rsidP="008063B4">
      <w:pPr>
        <w:spacing w:after="0" w:line="240" w:lineRule="auto"/>
      </w:pPr>
      <w:r>
        <w:separator/>
      </w:r>
    </w:p>
  </w:endnote>
  <w:endnote w:type="continuationSeparator" w:id="0">
    <w:p w:rsidR="00B51FCC" w:rsidRDefault="00B51FCC" w:rsidP="0080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81" w:rsidRDefault="00677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6C" w:rsidRPr="007F25ED" w:rsidRDefault="0039416C" w:rsidP="0039416C">
    <w:pPr>
      <w:pStyle w:val="Footer"/>
      <w:rPr>
        <w:b/>
        <w:sz w:val="28"/>
        <w:szCs w:val="28"/>
      </w:rPr>
    </w:pPr>
    <w:r w:rsidRPr="007F25ED">
      <w:rPr>
        <w:b/>
        <w:sz w:val="28"/>
        <w:szCs w:val="28"/>
      </w:rPr>
      <w:t xml:space="preserve">Email completed form to </w:t>
    </w:r>
    <w:hyperlink r:id="rId1" w:history="1">
      <w:r w:rsidRPr="007F25ED">
        <w:rPr>
          <w:rStyle w:val="Hyperlink"/>
          <w:b/>
          <w:color w:val="auto"/>
          <w:sz w:val="28"/>
          <w:szCs w:val="28"/>
        </w:rPr>
        <w:t>access@aaf.co.nz</w:t>
      </w:r>
    </w:hyperlink>
    <w:r w:rsidRPr="007F25ED">
      <w:rPr>
        <w:b/>
        <w:sz w:val="28"/>
        <w:szCs w:val="28"/>
      </w:rPr>
      <w:t xml:space="preserve"> or phone 09 374 0310</w:t>
    </w:r>
    <w:r>
      <w:rPr>
        <w:b/>
        <w:sz w:val="28"/>
        <w:szCs w:val="28"/>
      </w:rPr>
      <w:t xml:space="preserve"> </w:t>
    </w:r>
    <w:r w:rsidR="00677581">
      <w:rPr>
        <w:b/>
        <w:sz w:val="28"/>
        <w:szCs w:val="28"/>
      </w:rPr>
      <w:t xml:space="preserve">or txt 0211 291786 </w:t>
    </w:r>
    <w:r>
      <w:rPr>
        <w:b/>
        <w:sz w:val="28"/>
        <w:szCs w:val="28"/>
      </w:rPr>
      <w:t>if you would like a</w:t>
    </w:r>
    <w:r w:rsidR="00D70705">
      <w:rPr>
        <w:b/>
        <w:sz w:val="28"/>
        <w:szCs w:val="28"/>
      </w:rPr>
      <w:t>ssistance to complete the form</w:t>
    </w:r>
    <w:r w:rsidRPr="007F25ED">
      <w:rPr>
        <w:b/>
        <w:sz w:val="28"/>
        <w:szCs w:val="28"/>
      </w:rPr>
      <w:t xml:space="preserve"> </w:t>
    </w:r>
  </w:p>
  <w:p w:rsidR="00881727" w:rsidRDefault="00881727" w:rsidP="008F10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81" w:rsidRDefault="00677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CC" w:rsidRDefault="00B51FCC" w:rsidP="008063B4">
      <w:pPr>
        <w:spacing w:after="0" w:line="240" w:lineRule="auto"/>
      </w:pPr>
      <w:r>
        <w:separator/>
      </w:r>
    </w:p>
  </w:footnote>
  <w:footnote w:type="continuationSeparator" w:id="0">
    <w:p w:rsidR="00B51FCC" w:rsidRDefault="00B51FCC" w:rsidP="0080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81" w:rsidRDefault="0067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4" w:rsidRPr="0039416C" w:rsidRDefault="00064EBB" w:rsidP="00582531">
    <w:pPr>
      <w:pStyle w:val="Header"/>
      <w:tabs>
        <w:tab w:val="clear" w:pos="9026"/>
        <w:tab w:val="right" w:pos="10490"/>
      </w:tabs>
    </w:pPr>
    <w:r w:rsidRPr="0039416C">
      <w:rPr>
        <w:noProof/>
        <w:sz w:val="28"/>
        <w:szCs w:val="28"/>
        <w:lang w:eastAsia="en-NZ"/>
      </w:rPr>
      <w:drawing>
        <wp:inline distT="0" distB="0" distL="0" distR="0">
          <wp:extent cx="1600200" cy="3467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F2018-horizontalinvert-black-on-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91" cy="362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3DAD" w:rsidRPr="0039416C">
      <w:rPr>
        <w:sz w:val="28"/>
        <w:szCs w:val="28"/>
      </w:rPr>
      <w:t xml:space="preserve">                                  </w:t>
    </w:r>
    <w:r w:rsidR="00D70705">
      <w:rPr>
        <w:sz w:val="28"/>
        <w:szCs w:val="28"/>
      </w:rPr>
      <w:tab/>
    </w:r>
    <w:r w:rsidR="00D70705">
      <w:rPr>
        <w:b/>
        <w:sz w:val="36"/>
        <w:szCs w:val="36"/>
      </w:rPr>
      <w:t>Auckland Arts Festival B</w:t>
    </w:r>
    <w:r w:rsidR="00D70705" w:rsidRPr="00D70705">
      <w:rPr>
        <w:b/>
        <w:sz w:val="36"/>
        <w:szCs w:val="36"/>
      </w:rPr>
      <w:t>ooking Form</w:t>
    </w:r>
    <w:r w:rsidR="00D70705" w:rsidRPr="00D70705">
      <w:rPr>
        <w:b/>
        <w:sz w:val="32"/>
        <w:szCs w:val="28"/>
      </w:rPr>
      <w:t xml:space="preserve"> </w:t>
    </w:r>
  </w:p>
  <w:p w:rsidR="008063B4" w:rsidRDefault="00806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81" w:rsidRDefault="0067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7"/>
    <w:rsid w:val="00064EBB"/>
    <w:rsid w:val="000B3129"/>
    <w:rsid w:val="000E129A"/>
    <w:rsid w:val="000E7E6F"/>
    <w:rsid w:val="00114417"/>
    <w:rsid w:val="001434AB"/>
    <w:rsid w:val="001A7AC8"/>
    <w:rsid w:val="002300F7"/>
    <w:rsid w:val="002935AF"/>
    <w:rsid w:val="002B2807"/>
    <w:rsid w:val="002F5D2F"/>
    <w:rsid w:val="00324F3E"/>
    <w:rsid w:val="00383ECF"/>
    <w:rsid w:val="0039416C"/>
    <w:rsid w:val="003B6DA8"/>
    <w:rsid w:val="003E0D84"/>
    <w:rsid w:val="003F5D64"/>
    <w:rsid w:val="004B1D6C"/>
    <w:rsid w:val="004F7C62"/>
    <w:rsid w:val="00512640"/>
    <w:rsid w:val="00582531"/>
    <w:rsid w:val="00591814"/>
    <w:rsid w:val="00604734"/>
    <w:rsid w:val="00611C20"/>
    <w:rsid w:val="0067569C"/>
    <w:rsid w:val="00677581"/>
    <w:rsid w:val="00713818"/>
    <w:rsid w:val="0078268F"/>
    <w:rsid w:val="007D41A3"/>
    <w:rsid w:val="008063B4"/>
    <w:rsid w:val="00831EF9"/>
    <w:rsid w:val="008516C1"/>
    <w:rsid w:val="00863DAD"/>
    <w:rsid w:val="00881727"/>
    <w:rsid w:val="008A0BED"/>
    <w:rsid w:val="008A5487"/>
    <w:rsid w:val="008F10DB"/>
    <w:rsid w:val="009720D3"/>
    <w:rsid w:val="009B6845"/>
    <w:rsid w:val="00B14CDC"/>
    <w:rsid w:val="00B51FCC"/>
    <w:rsid w:val="00B53F27"/>
    <w:rsid w:val="00BC3EE1"/>
    <w:rsid w:val="00CC2375"/>
    <w:rsid w:val="00CE559B"/>
    <w:rsid w:val="00D61833"/>
    <w:rsid w:val="00D62164"/>
    <w:rsid w:val="00D70705"/>
    <w:rsid w:val="00D92C36"/>
    <w:rsid w:val="00DF6E20"/>
    <w:rsid w:val="00E205AD"/>
    <w:rsid w:val="00E90D12"/>
    <w:rsid w:val="00EA5D24"/>
    <w:rsid w:val="00EE0F71"/>
    <w:rsid w:val="00F218F2"/>
    <w:rsid w:val="00F61046"/>
    <w:rsid w:val="00F711B7"/>
    <w:rsid w:val="00F76CDC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3817677-17F1-4F57-ADE0-977B55F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B4"/>
  </w:style>
  <w:style w:type="paragraph" w:styleId="Footer">
    <w:name w:val="footer"/>
    <w:basedOn w:val="Normal"/>
    <w:link w:val="Foot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B4"/>
  </w:style>
  <w:style w:type="table" w:styleId="TableGrid">
    <w:name w:val="Table Grid"/>
    <w:basedOn w:val="TableNormal"/>
    <w:uiPriority w:val="39"/>
    <w:rsid w:val="0080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Maskell</dc:creator>
  <cp:keywords/>
  <dc:description/>
  <cp:lastModifiedBy>Tracey Lloydd</cp:lastModifiedBy>
  <cp:revision>8</cp:revision>
  <cp:lastPrinted>2017-10-31T01:22:00Z</cp:lastPrinted>
  <dcterms:created xsi:type="dcterms:W3CDTF">2017-10-31T01:22:00Z</dcterms:created>
  <dcterms:modified xsi:type="dcterms:W3CDTF">2017-11-10T02:27:00Z</dcterms:modified>
</cp:coreProperties>
</file>